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FD" w:rsidRDefault="00C938FD" w:rsidP="00C938FD">
      <w:pPr>
        <w:pStyle w:val="a3"/>
        <w:spacing w:before="0" w:beforeAutospacing="0" w:after="0" w:afterAutospacing="0"/>
        <w:ind w:firstLine="567"/>
        <w:jc w:val="center"/>
        <w:rPr>
          <w:b/>
          <w:bCs/>
          <w:color w:val="000000"/>
          <w:sz w:val="32"/>
          <w:szCs w:val="32"/>
        </w:rPr>
      </w:pPr>
      <w:r w:rsidRPr="00C938FD">
        <w:rPr>
          <w:b/>
          <w:bCs/>
          <w:color w:val="000000"/>
          <w:sz w:val="32"/>
          <w:szCs w:val="32"/>
        </w:rPr>
        <w:t xml:space="preserve">СОБРАНИЕ ДЕПУТАТОВ 2-ГО </w:t>
      </w:r>
    </w:p>
    <w:p w:rsidR="00C938FD" w:rsidRPr="00C938FD" w:rsidRDefault="00C938FD" w:rsidP="00C938FD">
      <w:pPr>
        <w:pStyle w:val="a3"/>
        <w:spacing w:before="0" w:beforeAutospacing="0" w:after="0" w:afterAutospacing="0"/>
        <w:ind w:firstLine="567"/>
        <w:jc w:val="center"/>
        <w:rPr>
          <w:color w:val="000000"/>
        </w:rPr>
      </w:pPr>
      <w:bookmarkStart w:id="0" w:name="_GoBack"/>
      <w:bookmarkEnd w:id="0"/>
      <w:r w:rsidRPr="00C938FD">
        <w:rPr>
          <w:b/>
          <w:bCs/>
          <w:color w:val="000000"/>
          <w:sz w:val="32"/>
          <w:szCs w:val="32"/>
        </w:rPr>
        <w:t>ПОНЫРОВСКОГО СЕЛЬСОВЕТА</w:t>
      </w:r>
    </w:p>
    <w:p w:rsidR="00C938FD" w:rsidRPr="00C938FD" w:rsidRDefault="00C938FD" w:rsidP="00C938FD">
      <w:pPr>
        <w:pStyle w:val="a3"/>
        <w:spacing w:before="0" w:beforeAutospacing="0" w:after="0" w:afterAutospacing="0"/>
        <w:ind w:firstLine="567"/>
        <w:jc w:val="center"/>
        <w:rPr>
          <w:color w:val="000000"/>
        </w:rPr>
      </w:pPr>
      <w:r w:rsidRPr="00C938FD">
        <w:rPr>
          <w:b/>
          <w:bCs/>
          <w:color w:val="000000"/>
          <w:sz w:val="32"/>
          <w:szCs w:val="32"/>
        </w:rPr>
        <w:t>ПОНЫРОВСКОГО РАЙОНА</w:t>
      </w:r>
    </w:p>
    <w:p w:rsidR="00C938FD" w:rsidRPr="00C938FD" w:rsidRDefault="00C938FD" w:rsidP="00C938FD">
      <w:pPr>
        <w:pStyle w:val="a3"/>
        <w:spacing w:before="0" w:beforeAutospacing="0" w:after="0" w:afterAutospacing="0"/>
        <w:ind w:firstLine="567"/>
        <w:jc w:val="center"/>
        <w:rPr>
          <w:color w:val="000000"/>
        </w:rPr>
      </w:pPr>
      <w:r w:rsidRPr="00C938FD">
        <w:rPr>
          <w:b/>
          <w:bCs/>
          <w:color w:val="000000"/>
          <w:sz w:val="32"/>
          <w:szCs w:val="32"/>
        </w:rPr>
        <w:t> </w:t>
      </w:r>
    </w:p>
    <w:p w:rsidR="00C938FD" w:rsidRPr="00C938FD" w:rsidRDefault="00C938FD" w:rsidP="00C938FD">
      <w:pPr>
        <w:pStyle w:val="a3"/>
        <w:spacing w:before="0" w:beforeAutospacing="0" w:after="0" w:afterAutospacing="0"/>
        <w:ind w:firstLine="567"/>
        <w:jc w:val="center"/>
        <w:rPr>
          <w:color w:val="000000"/>
        </w:rPr>
      </w:pPr>
      <w:r w:rsidRPr="00C938FD">
        <w:rPr>
          <w:b/>
          <w:bCs/>
          <w:color w:val="000000"/>
          <w:sz w:val="32"/>
          <w:szCs w:val="32"/>
        </w:rPr>
        <w:t>РЕШЕНИЕ</w:t>
      </w:r>
    </w:p>
    <w:p w:rsidR="00C938FD" w:rsidRPr="00C938FD" w:rsidRDefault="00C938FD" w:rsidP="00C938FD">
      <w:pPr>
        <w:pStyle w:val="a3"/>
        <w:spacing w:before="0" w:beforeAutospacing="0" w:after="0" w:afterAutospacing="0"/>
        <w:ind w:firstLine="567"/>
        <w:jc w:val="center"/>
        <w:rPr>
          <w:color w:val="000000"/>
        </w:rPr>
      </w:pPr>
      <w:r w:rsidRPr="00C938FD">
        <w:rPr>
          <w:b/>
          <w:bCs/>
          <w:color w:val="000000"/>
          <w:sz w:val="32"/>
          <w:szCs w:val="32"/>
        </w:rPr>
        <w:t>от 15 марта 2022 № 3</w:t>
      </w:r>
    </w:p>
    <w:p w:rsidR="00C938FD" w:rsidRPr="00C938FD" w:rsidRDefault="00C938FD" w:rsidP="00C938FD">
      <w:pPr>
        <w:pStyle w:val="a3"/>
        <w:spacing w:before="0" w:beforeAutospacing="0" w:after="0" w:afterAutospacing="0"/>
        <w:ind w:firstLine="567"/>
        <w:jc w:val="center"/>
        <w:rPr>
          <w:color w:val="000000"/>
        </w:rPr>
      </w:pPr>
      <w:r w:rsidRPr="00C938FD">
        <w:rPr>
          <w:b/>
          <w:bCs/>
          <w:color w:val="000000"/>
          <w:sz w:val="32"/>
          <w:szCs w:val="32"/>
        </w:rPr>
        <w:t> </w:t>
      </w:r>
    </w:p>
    <w:p w:rsidR="00C938FD" w:rsidRPr="00C938FD" w:rsidRDefault="00C938FD" w:rsidP="00C938FD">
      <w:pPr>
        <w:pStyle w:val="a3"/>
        <w:spacing w:before="0" w:beforeAutospacing="0" w:after="0" w:afterAutospacing="0"/>
        <w:ind w:firstLine="567"/>
        <w:jc w:val="center"/>
        <w:rPr>
          <w:color w:val="000000"/>
        </w:rPr>
      </w:pPr>
      <w:r w:rsidRPr="00C938FD">
        <w:rPr>
          <w:b/>
          <w:bCs/>
          <w:color w:val="000000"/>
          <w:sz w:val="32"/>
          <w:szCs w:val="32"/>
        </w:rPr>
        <w:t>О ВНЕСЕНИИ ИЗМЕНЕНИЙ И ДОПОЛНЕНИЙ В УСТАВ МУНИЦИПАЛЬНОГО ОБРАЗОВАНИЯ «2-Й ПОНЫРОВСКИЙ СЕЛЬСОВЕТ» ПОНЫРОВСКОГО РАЙОНА КУРСКОЙ ОБЛАСТИ</w:t>
      </w:r>
    </w:p>
    <w:p w:rsidR="00C938FD" w:rsidRPr="00C938FD" w:rsidRDefault="00C938FD" w:rsidP="00C938FD">
      <w:pPr>
        <w:pStyle w:val="a3"/>
        <w:spacing w:before="0" w:beforeAutospacing="0" w:after="0" w:afterAutospacing="0"/>
        <w:ind w:firstLine="567"/>
        <w:jc w:val="both"/>
        <w:rPr>
          <w:color w:val="000000"/>
        </w:rPr>
      </w:pPr>
      <w:r w:rsidRPr="00C938FD">
        <w:rPr>
          <w:color w:val="000000"/>
        </w:rPr>
        <w:t> </w:t>
      </w:r>
    </w:p>
    <w:p w:rsidR="00C938FD" w:rsidRPr="00C938FD" w:rsidRDefault="00C938FD" w:rsidP="00C938FD">
      <w:pPr>
        <w:pStyle w:val="a3"/>
        <w:spacing w:before="0" w:beforeAutospacing="0" w:after="0" w:afterAutospacing="0"/>
        <w:ind w:firstLine="709"/>
        <w:jc w:val="both"/>
        <w:rPr>
          <w:color w:val="000000"/>
        </w:rPr>
      </w:pPr>
      <w:proofErr w:type="gramStart"/>
      <w:r w:rsidRPr="00C938FD">
        <w:rPr>
          <w:color w:val="000000"/>
        </w:rPr>
        <w:t>В целях приведения в соответствие с действующим законодательством </w:t>
      </w:r>
      <w:hyperlink r:id="rId5" w:tgtFrame="_blank" w:history="1">
        <w:r w:rsidRPr="00C938FD">
          <w:rPr>
            <w:rStyle w:val="hyperlink"/>
            <w:color w:val="0000FF"/>
          </w:rPr>
          <w:t>Устава</w:t>
        </w:r>
      </w:hyperlink>
      <w:r w:rsidRPr="00C938FD">
        <w:rPr>
          <w:color w:val="000000"/>
        </w:rPr>
        <w:t xml:space="preserve"> муниципального образования «2-й </w:t>
      </w:r>
      <w:proofErr w:type="spellStart"/>
      <w:r w:rsidRPr="00C938FD">
        <w:rPr>
          <w:color w:val="000000"/>
        </w:rPr>
        <w:t>Поныровский</w:t>
      </w:r>
      <w:proofErr w:type="spellEnd"/>
      <w:r w:rsidRPr="00C938FD">
        <w:rPr>
          <w:color w:val="000000"/>
        </w:rPr>
        <w:t xml:space="preserve"> сельсовет» </w:t>
      </w:r>
      <w:proofErr w:type="spellStart"/>
      <w:r w:rsidRPr="00C938FD">
        <w:rPr>
          <w:color w:val="000000"/>
        </w:rPr>
        <w:t>Поныровского</w:t>
      </w:r>
      <w:proofErr w:type="spellEnd"/>
      <w:r w:rsidRPr="00C938FD">
        <w:rPr>
          <w:color w:val="000000"/>
        </w:rPr>
        <w:t xml:space="preserve"> района Курской области (с последующими изменениями и дополнениями), руководствуясь пунктом 1 части 1 статьи 17 </w:t>
      </w:r>
      <w:hyperlink r:id="rId6" w:tgtFrame="_blank" w:history="1">
        <w:r w:rsidRPr="00C938FD">
          <w:rPr>
            <w:rStyle w:val="hyperlink"/>
            <w:color w:val="0000FF"/>
          </w:rPr>
          <w:t>Федерального закона от 06 октября 2003 года № 131-ФЗ</w:t>
        </w:r>
      </w:hyperlink>
      <w:r w:rsidRPr="00C938FD">
        <w:rPr>
          <w:color w:val="000000"/>
        </w:rPr>
        <w:t> «Об общих принципах организации местного самоуправления в Российской Федерации» (с учетом внесенных изменений и дополнений), </w:t>
      </w:r>
      <w:hyperlink r:id="rId7" w:tgtFrame="_blank" w:history="1">
        <w:r w:rsidRPr="00C938FD">
          <w:rPr>
            <w:rStyle w:val="hyperlink"/>
            <w:color w:val="0000FF"/>
          </w:rPr>
          <w:t>Уставом</w:t>
        </w:r>
      </w:hyperlink>
      <w:r w:rsidRPr="00C938FD">
        <w:rPr>
          <w:color w:val="000000"/>
        </w:rPr>
        <w:t xml:space="preserve"> муниципального образования «2-й </w:t>
      </w:r>
      <w:proofErr w:type="spellStart"/>
      <w:r w:rsidRPr="00C938FD">
        <w:rPr>
          <w:color w:val="000000"/>
        </w:rPr>
        <w:t>Поныровский</w:t>
      </w:r>
      <w:proofErr w:type="spellEnd"/>
      <w:r w:rsidRPr="00C938FD">
        <w:rPr>
          <w:color w:val="000000"/>
        </w:rPr>
        <w:t xml:space="preserve"> сельсовет» </w:t>
      </w:r>
      <w:proofErr w:type="spellStart"/>
      <w:r w:rsidRPr="00C938FD">
        <w:rPr>
          <w:color w:val="000000"/>
        </w:rPr>
        <w:t>Поныровского</w:t>
      </w:r>
      <w:proofErr w:type="spellEnd"/>
      <w:proofErr w:type="gramEnd"/>
      <w:r w:rsidRPr="00C938FD">
        <w:rPr>
          <w:color w:val="000000"/>
        </w:rPr>
        <w:t xml:space="preserve"> района Курской области Собрание депутатов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 Курской области РЕШИЛО:</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1. Внести в </w:t>
      </w:r>
      <w:hyperlink r:id="rId8" w:tgtFrame="_blank" w:history="1">
        <w:r w:rsidRPr="00C938FD">
          <w:rPr>
            <w:rStyle w:val="hyperlink"/>
            <w:color w:val="0000FF"/>
          </w:rPr>
          <w:t>Устав</w:t>
        </w:r>
      </w:hyperlink>
      <w:r w:rsidRPr="00C938FD">
        <w:rPr>
          <w:color w:val="000000"/>
        </w:rPr>
        <w:t xml:space="preserve"> 2-го </w:t>
      </w:r>
      <w:proofErr w:type="spellStart"/>
      <w:r w:rsidRPr="00C938FD">
        <w:rPr>
          <w:color w:val="000000"/>
        </w:rPr>
        <w:t>Поныровского</w:t>
      </w:r>
      <w:proofErr w:type="spellEnd"/>
      <w:r w:rsidRPr="00C938FD">
        <w:rPr>
          <w:color w:val="000000"/>
        </w:rPr>
        <w:t xml:space="preserve"> сельсовета следующие изменения и дополнения:</w:t>
      </w:r>
    </w:p>
    <w:p w:rsidR="00C938FD" w:rsidRPr="00C938FD" w:rsidRDefault="00C938FD" w:rsidP="00C938FD">
      <w:pPr>
        <w:pStyle w:val="a3"/>
        <w:spacing w:before="0" w:beforeAutospacing="0" w:after="0" w:afterAutospacing="0"/>
        <w:ind w:firstLine="709"/>
        <w:jc w:val="both"/>
        <w:rPr>
          <w:color w:val="000000"/>
        </w:rPr>
      </w:pPr>
      <w:proofErr w:type="gramStart"/>
      <w:r w:rsidRPr="00C938FD">
        <w:rPr>
          <w:color w:val="000000"/>
        </w:rPr>
        <w:t xml:space="preserve">1) в пункте 9 части 1 статьи 3 «Вопросы местного значения 2-го </w:t>
      </w:r>
      <w:proofErr w:type="spellStart"/>
      <w:r w:rsidRPr="00C938FD">
        <w:rPr>
          <w:color w:val="000000"/>
        </w:rPr>
        <w:t>Поныровского</w:t>
      </w:r>
      <w:proofErr w:type="spellEnd"/>
      <w:r w:rsidRPr="00C938FD">
        <w:rPr>
          <w:color w:val="000000"/>
        </w:rPr>
        <w:t xml:space="preserve">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2-го </w:t>
      </w:r>
      <w:proofErr w:type="spellStart"/>
      <w:r w:rsidRPr="00C938FD">
        <w:rPr>
          <w:color w:val="000000"/>
        </w:rPr>
        <w:t>Поныровского</w:t>
      </w:r>
      <w:proofErr w:type="spellEnd"/>
      <w:r w:rsidRPr="00C938FD">
        <w:rPr>
          <w:color w:val="000000"/>
        </w:rPr>
        <w:t xml:space="preserve">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2) в части 1 статьи 3.1. «Права органов местного самоуправления 2-го </w:t>
      </w:r>
      <w:proofErr w:type="spellStart"/>
      <w:r w:rsidRPr="00C938FD">
        <w:rPr>
          <w:color w:val="000000"/>
        </w:rPr>
        <w:t>Поныровского</w:t>
      </w:r>
      <w:proofErr w:type="spellEnd"/>
      <w:r w:rsidRPr="00C938FD">
        <w:rPr>
          <w:color w:val="000000"/>
        </w:rPr>
        <w:t xml:space="preserve"> сельсовета на решение вопросов, не отнесенных к вопросам местного значения 2-го </w:t>
      </w:r>
      <w:proofErr w:type="spellStart"/>
      <w:r w:rsidRPr="00C938FD">
        <w:rPr>
          <w:color w:val="000000"/>
        </w:rPr>
        <w:t>Поныровского</w:t>
      </w:r>
      <w:proofErr w:type="spellEnd"/>
      <w:r w:rsidRPr="00C938FD">
        <w:rPr>
          <w:color w:val="000000"/>
        </w:rPr>
        <w:t xml:space="preserve"> сельсовета»:</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а) в пункте 18 слова «указанной должности</w:t>
      </w:r>
      <w:proofErr w:type="gramStart"/>
      <w:r w:rsidRPr="00C938FD">
        <w:rPr>
          <w:color w:val="000000"/>
        </w:rPr>
        <w:t xml:space="preserve">.» </w:t>
      </w:r>
      <w:proofErr w:type="gramEnd"/>
      <w:r w:rsidRPr="00C938FD">
        <w:rPr>
          <w:color w:val="000000"/>
        </w:rPr>
        <w:t>заменить словами «указанной должности;»;</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б) дополнить пунктом 19 следующего содержания:</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938FD">
        <w:rPr>
          <w:color w:val="000000"/>
        </w:rPr>
        <w:t>.»;</w:t>
      </w:r>
      <w:proofErr w:type="gramEnd"/>
    </w:p>
    <w:p w:rsidR="00C938FD" w:rsidRPr="00C938FD" w:rsidRDefault="00C938FD" w:rsidP="00C938FD">
      <w:pPr>
        <w:pStyle w:val="a3"/>
        <w:spacing w:before="0" w:beforeAutospacing="0" w:after="0" w:afterAutospacing="0"/>
        <w:ind w:firstLine="709"/>
        <w:jc w:val="both"/>
        <w:rPr>
          <w:color w:val="000000"/>
        </w:rPr>
      </w:pPr>
      <w:r w:rsidRPr="00C938FD">
        <w:rPr>
          <w:color w:val="000000"/>
        </w:rPr>
        <w:t>3) в статье 14 «Территориальное общественное самоуправление»:</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а) в части 7:</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в пункте 6 слова «общественного самоуправления</w:t>
      </w:r>
      <w:proofErr w:type="gramStart"/>
      <w:r w:rsidRPr="00C938FD">
        <w:rPr>
          <w:color w:val="000000"/>
        </w:rPr>
        <w:t xml:space="preserve">.» </w:t>
      </w:r>
      <w:proofErr w:type="gramEnd"/>
      <w:r w:rsidRPr="00C938FD">
        <w:rPr>
          <w:color w:val="000000"/>
        </w:rPr>
        <w:t>заменить словами «общественного самоуправления;»;</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дополнить пунктом 7 следующего содержания:</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«7) обсуждение инициативного проекта и принятие решения по вопросу о его одобрении</w:t>
      </w:r>
      <w:proofErr w:type="gramStart"/>
      <w:r w:rsidRPr="00C938FD">
        <w:rPr>
          <w:color w:val="000000"/>
        </w:rPr>
        <w:t>.»;</w:t>
      </w:r>
      <w:proofErr w:type="gramEnd"/>
    </w:p>
    <w:p w:rsidR="00C938FD" w:rsidRPr="00C938FD" w:rsidRDefault="00C938FD" w:rsidP="00C938FD">
      <w:pPr>
        <w:pStyle w:val="a3"/>
        <w:spacing w:before="0" w:beforeAutospacing="0" w:after="0" w:afterAutospacing="0"/>
        <w:ind w:firstLine="709"/>
        <w:jc w:val="both"/>
        <w:rPr>
          <w:color w:val="000000"/>
        </w:rPr>
      </w:pPr>
      <w:r w:rsidRPr="00C938FD">
        <w:rPr>
          <w:color w:val="000000"/>
        </w:rPr>
        <w:t>б) дополнить частью 8.1. следующего содержания:</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«8.1. Органы территориального общественного самоуправления могут выдвигать инициативный проект в качестве инициаторов проекта»;</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4) в статье 15 «Публичные слушания, общественные обсуждения»:</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lastRenderedPageBreak/>
        <w:t>а) часть 3.1 изложить в следующей редакции:</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«3.1</w:t>
      </w:r>
      <w:bookmarkStart w:id="1" w:name="Par0"/>
      <w:bookmarkEnd w:id="1"/>
      <w:r w:rsidRPr="00C938FD">
        <w:rPr>
          <w:color w:val="000000"/>
        </w:rPr>
        <w:t xml:space="preserve">. </w:t>
      </w:r>
      <w:proofErr w:type="gramStart"/>
      <w:r w:rsidRPr="00C938FD">
        <w:rPr>
          <w:color w:val="000000"/>
        </w:rPr>
        <w:t xml:space="preserve">Порядок организации и проведения публичных слушаний определяется частями 4 – 6 настоящей статьи и предусматривает заблаговременное оповещение жителей 2-го </w:t>
      </w:r>
      <w:proofErr w:type="spellStart"/>
      <w:r w:rsidRPr="00C938FD">
        <w:rPr>
          <w:color w:val="000000"/>
        </w:rPr>
        <w:t>Поныровского</w:t>
      </w:r>
      <w:proofErr w:type="spellEnd"/>
      <w:r w:rsidRPr="00C938FD">
        <w:rPr>
          <w:color w:val="000000"/>
        </w:rPr>
        <w:t xml:space="preserve">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2-го </w:t>
      </w:r>
      <w:proofErr w:type="spellStart"/>
      <w:r w:rsidRPr="00C938FD">
        <w:rPr>
          <w:color w:val="000000"/>
        </w:rPr>
        <w:t>Поныровского</w:t>
      </w:r>
      <w:proofErr w:type="spellEnd"/>
      <w:r w:rsidRPr="00C938FD">
        <w:rPr>
          <w:color w:val="000000"/>
        </w:rPr>
        <w:t xml:space="preserve"> сельсовета в информационно-телекоммуникационной сети «Интернет» с учетом положений </w:t>
      </w:r>
      <w:hyperlink r:id="rId9" w:tgtFrame="_blank" w:history="1">
        <w:r w:rsidRPr="00C938FD">
          <w:rPr>
            <w:rStyle w:val="hyperlink"/>
            <w:color w:val="0000FF"/>
          </w:rPr>
          <w:t>Федерального закона от 9 февраля 2009 года</w:t>
        </w:r>
        <w:proofErr w:type="gramEnd"/>
        <w:r w:rsidRPr="00C938FD">
          <w:rPr>
            <w:rStyle w:val="hyperlink"/>
            <w:color w:val="0000FF"/>
          </w:rPr>
          <w:t xml:space="preserve"> № </w:t>
        </w:r>
        <w:proofErr w:type="gramStart"/>
        <w:r w:rsidRPr="00C938FD">
          <w:rPr>
            <w:rStyle w:val="hyperlink"/>
            <w:color w:val="0000FF"/>
          </w:rPr>
          <w:t>8-ФЗ</w:t>
        </w:r>
      </w:hyperlink>
      <w:r w:rsidRPr="00C938FD">
        <w:rPr>
          <w:color w:val="000000"/>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2-го </w:t>
      </w:r>
      <w:proofErr w:type="spellStart"/>
      <w:r w:rsidRPr="00C938FD">
        <w:rPr>
          <w:color w:val="000000"/>
        </w:rPr>
        <w:t>Поныровского</w:t>
      </w:r>
      <w:proofErr w:type="spellEnd"/>
      <w:r w:rsidRPr="00C938FD">
        <w:rPr>
          <w:color w:val="000000"/>
        </w:rPr>
        <w:t xml:space="preserve">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2-го </w:t>
      </w:r>
      <w:proofErr w:type="spellStart"/>
      <w:r w:rsidRPr="00C938FD">
        <w:rPr>
          <w:color w:val="000000"/>
        </w:rPr>
        <w:t>Поныровского</w:t>
      </w:r>
      <w:proofErr w:type="spellEnd"/>
      <w:r w:rsidRPr="00C938FD">
        <w:rPr>
          <w:color w:val="000000"/>
        </w:rPr>
        <w:t xml:space="preserve"> сельсовета, опубликование (обнародование) результатов публичных слушаний</w:t>
      </w:r>
      <w:proofErr w:type="gramEnd"/>
      <w:r w:rsidRPr="00C938FD">
        <w:rPr>
          <w:color w:val="000000"/>
        </w:rPr>
        <w:t>, включая мотивированное обоснование принятых решений, в том числе посредством их размещения на официальном сайте.</w:t>
      </w:r>
    </w:p>
    <w:p w:rsidR="00C938FD" w:rsidRPr="00C938FD" w:rsidRDefault="00C938FD" w:rsidP="00C938FD">
      <w:pPr>
        <w:pStyle w:val="a3"/>
        <w:spacing w:before="0" w:beforeAutospacing="0" w:after="0" w:afterAutospacing="0"/>
        <w:ind w:firstLine="709"/>
        <w:jc w:val="both"/>
        <w:rPr>
          <w:color w:val="000000"/>
        </w:rPr>
      </w:pPr>
      <w:proofErr w:type="gramStart"/>
      <w:r w:rsidRPr="00C938FD">
        <w:rPr>
          <w:color w:val="000000"/>
        </w:rPr>
        <w:t xml:space="preserve">Для размещения материалов и информации, указанных в абзаце первом настоящей части, обеспечения возможности представления жителями 2-го </w:t>
      </w:r>
      <w:proofErr w:type="spellStart"/>
      <w:r w:rsidRPr="00C938FD">
        <w:rPr>
          <w:color w:val="000000"/>
        </w:rPr>
        <w:t>Поныровского</w:t>
      </w:r>
      <w:proofErr w:type="spellEnd"/>
      <w:r w:rsidRPr="00C938FD">
        <w:rPr>
          <w:color w:val="000000"/>
        </w:rPr>
        <w:t xml:space="preserve"> сельсовета своих замечаний и предложений по проекту муниципального правового акта, а также для участия жителей 2-го </w:t>
      </w:r>
      <w:proofErr w:type="spellStart"/>
      <w:r w:rsidRPr="00C938FD">
        <w:rPr>
          <w:color w:val="000000"/>
        </w:rPr>
        <w:t>Поныровского</w:t>
      </w:r>
      <w:proofErr w:type="spellEnd"/>
      <w:r w:rsidRPr="00C938FD">
        <w:rPr>
          <w:color w:val="000000"/>
        </w:rPr>
        <w:t xml:space="preserve">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Pr="00C938FD">
        <w:rPr>
          <w:color w:val="000000"/>
        </w:rPr>
        <w:t xml:space="preserve"> услуг (функций)»</w:t>
      </w:r>
      <w:proofErr w:type="gramStart"/>
      <w:r w:rsidRPr="00C938FD">
        <w:rPr>
          <w:color w:val="000000"/>
        </w:rPr>
        <w:t>.»</w:t>
      </w:r>
      <w:proofErr w:type="gramEnd"/>
      <w:r w:rsidRPr="00C938FD">
        <w:rPr>
          <w:color w:val="000000"/>
        </w:rPr>
        <w:t>;</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б) часть 7 изложить в следующей редакции:</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C938FD">
        <w:rPr>
          <w:color w:val="000000"/>
        </w:rPr>
        <w:t>.»;</w:t>
      </w:r>
    </w:p>
    <w:p w:rsidR="00C938FD" w:rsidRPr="00C938FD" w:rsidRDefault="00C938FD" w:rsidP="00C938FD">
      <w:pPr>
        <w:pStyle w:val="a3"/>
        <w:spacing w:before="0" w:beforeAutospacing="0" w:after="0" w:afterAutospacing="0"/>
        <w:ind w:firstLine="709"/>
        <w:jc w:val="both"/>
        <w:rPr>
          <w:color w:val="000000"/>
        </w:rPr>
      </w:pPr>
      <w:proofErr w:type="gramEnd"/>
      <w:r w:rsidRPr="00C938FD">
        <w:rPr>
          <w:color w:val="000000"/>
        </w:rPr>
        <w:t>5) в статье 16 «Собрание граждан»:</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а) в части 1 после слов «и должностных лиц местного самоуправления 2-го </w:t>
      </w:r>
      <w:proofErr w:type="spellStart"/>
      <w:r w:rsidRPr="00C938FD">
        <w:rPr>
          <w:color w:val="000000"/>
        </w:rPr>
        <w:t>Поныровского</w:t>
      </w:r>
      <w:proofErr w:type="spellEnd"/>
      <w:r w:rsidRPr="00C938FD">
        <w:rPr>
          <w:color w:val="000000"/>
        </w:rPr>
        <w:t xml:space="preserve"> сельсовета</w:t>
      </w:r>
      <w:proofErr w:type="gramStart"/>
      <w:r w:rsidRPr="00C938FD">
        <w:rPr>
          <w:color w:val="000000"/>
        </w:rPr>
        <w:t>,»</w:t>
      </w:r>
      <w:proofErr w:type="gramEnd"/>
      <w:r w:rsidRPr="00C938FD">
        <w:rPr>
          <w:color w:val="000000"/>
        </w:rPr>
        <w:t xml:space="preserve"> дополнить словами «обсуждения вопросов внесения инициативных проектов и их рассмотрения,»;</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б) часть 2 дополнить абзацем следующего содержания:</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«В собрании граждан по вопросам внесения инициативных проектов и их рассмотрения вправе принимать участие жители 2-го </w:t>
      </w:r>
      <w:proofErr w:type="spellStart"/>
      <w:r w:rsidRPr="00C938FD">
        <w:rPr>
          <w:color w:val="000000"/>
        </w:rPr>
        <w:t>Поныровского</w:t>
      </w:r>
      <w:proofErr w:type="spellEnd"/>
      <w:r w:rsidRPr="00C938FD">
        <w:rPr>
          <w:color w:val="000000"/>
        </w:rPr>
        <w:t xml:space="preserve">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2-го </w:t>
      </w:r>
      <w:proofErr w:type="spellStart"/>
      <w:r w:rsidRPr="00C938FD">
        <w:rPr>
          <w:color w:val="000000"/>
        </w:rPr>
        <w:t>Поныровского</w:t>
      </w:r>
      <w:proofErr w:type="spellEnd"/>
      <w:r w:rsidRPr="00C938FD">
        <w:rPr>
          <w:color w:val="000000"/>
        </w:rPr>
        <w:t xml:space="preserve"> сельсовета 2-го </w:t>
      </w:r>
      <w:proofErr w:type="spellStart"/>
      <w:r w:rsidRPr="00C938FD">
        <w:rPr>
          <w:color w:val="000000"/>
        </w:rPr>
        <w:t>Поныровского</w:t>
      </w:r>
      <w:proofErr w:type="spellEnd"/>
      <w:r w:rsidRPr="00C938FD">
        <w:rPr>
          <w:color w:val="000000"/>
        </w:rPr>
        <w:t xml:space="preserve"> района</w:t>
      </w:r>
      <w:proofErr w:type="gramStart"/>
      <w:r w:rsidRPr="00C938FD">
        <w:rPr>
          <w:color w:val="000000"/>
        </w:rPr>
        <w:t>.»;</w:t>
      </w:r>
    </w:p>
    <w:p w:rsidR="00C938FD" w:rsidRPr="00C938FD" w:rsidRDefault="00C938FD" w:rsidP="00C938FD">
      <w:pPr>
        <w:pStyle w:val="a3"/>
        <w:spacing w:before="0" w:beforeAutospacing="0" w:after="0" w:afterAutospacing="0"/>
        <w:ind w:firstLine="709"/>
        <w:jc w:val="both"/>
        <w:rPr>
          <w:color w:val="000000"/>
        </w:rPr>
      </w:pPr>
      <w:proofErr w:type="gramEnd"/>
      <w:r w:rsidRPr="00C938FD">
        <w:rPr>
          <w:color w:val="000000"/>
        </w:rPr>
        <w:t>6) в статье 18 «Опрос граждан»:</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2-го </w:t>
      </w:r>
      <w:proofErr w:type="spellStart"/>
      <w:r w:rsidRPr="00C938FD">
        <w:rPr>
          <w:color w:val="000000"/>
        </w:rPr>
        <w:t>Поныровского</w:t>
      </w:r>
      <w:proofErr w:type="spellEnd"/>
      <w:r w:rsidRPr="00C938FD">
        <w:rPr>
          <w:color w:val="000000"/>
        </w:rPr>
        <w:t xml:space="preserve"> сельсовета или его части, в которых предлагается реализовать инициативный проект, достигшие шестнадцатилетнего возраста</w:t>
      </w:r>
      <w:proofErr w:type="gramStart"/>
      <w:r w:rsidRPr="00C938FD">
        <w:rPr>
          <w:color w:val="000000"/>
        </w:rPr>
        <w:t>.»;</w:t>
      </w:r>
    </w:p>
    <w:p w:rsidR="00C938FD" w:rsidRPr="00C938FD" w:rsidRDefault="00C938FD" w:rsidP="00C938FD">
      <w:pPr>
        <w:pStyle w:val="a3"/>
        <w:spacing w:before="0" w:beforeAutospacing="0" w:after="0" w:afterAutospacing="0"/>
        <w:ind w:firstLine="709"/>
        <w:jc w:val="both"/>
        <w:rPr>
          <w:color w:val="000000"/>
        </w:rPr>
      </w:pPr>
      <w:proofErr w:type="gramEnd"/>
      <w:r w:rsidRPr="00C938FD">
        <w:rPr>
          <w:color w:val="000000"/>
        </w:rPr>
        <w:t>б) в части 3:</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в пункте 2 слова «межрегионального значения</w:t>
      </w:r>
      <w:proofErr w:type="gramStart"/>
      <w:r w:rsidRPr="00C938FD">
        <w:rPr>
          <w:color w:val="000000"/>
        </w:rPr>
        <w:t xml:space="preserve">.» </w:t>
      </w:r>
      <w:proofErr w:type="gramEnd"/>
      <w:r w:rsidRPr="00C938FD">
        <w:rPr>
          <w:color w:val="000000"/>
        </w:rPr>
        <w:t>заменить словами «межрегионального значения;»;</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дополнить пунктом 3 следующего содержания:</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«3) жителей 2-го </w:t>
      </w:r>
      <w:proofErr w:type="spellStart"/>
      <w:r w:rsidRPr="00C938FD">
        <w:rPr>
          <w:color w:val="000000"/>
        </w:rPr>
        <w:t>Поныровского</w:t>
      </w:r>
      <w:proofErr w:type="spellEnd"/>
      <w:r w:rsidRPr="00C938FD">
        <w:rPr>
          <w:color w:val="000000"/>
        </w:rPr>
        <w:t xml:space="preserve">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C938FD">
        <w:rPr>
          <w:color w:val="000000"/>
        </w:rPr>
        <w:t>.»;</w:t>
      </w:r>
      <w:proofErr w:type="gramEnd"/>
    </w:p>
    <w:p w:rsidR="00C938FD" w:rsidRPr="00C938FD" w:rsidRDefault="00C938FD" w:rsidP="00C938FD">
      <w:pPr>
        <w:pStyle w:val="a3"/>
        <w:spacing w:before="0" w:beforeAutospacing="0" w:after="0" w:afterAutospacing="0"/>
        <w:ind w:firstLine="709"/>
        <w:jc w:val="both"/>
        <w:rPr>
          <w:color w:val="000000"/>
        </w:rPr>
      </w:pPr>
      <w:r w:rsidRPr="00C938FD">
        <w:rPr>
          <w:color w:val="000000"/>
        </w:rPr>
        <w:t>в) дополнить частью 5 следующего содержания:</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lastRenderedPageBreak/>
        <w:t xml:space="preserve">«5. Для проведения опроса граждан может использоваться официальный сайт муниципального образования «2-го </w:t>
      </w:r>
      <w:proofErr w:type="spellStart"/>
      <w:r w:rsidRPr="00C938FD">
        <w:rPr>
          <w:color w:val="000000"/>
        </w:rPr>
        <w:t>Поныровского</w:t>
      </w:r>
      <w:proofErr w:type="spellEnd"/>
      <w:r w:rsidRPr="00C938FD">
        <w:rPr>
          <w:color w:val="000000"/>
        </w:rPr>
        <w:t xml:space="preserve"> сельсовет» </w:t>
      </w:r>
      <w:proofErr w:type="spellStart"/>
      <w:r w:rsidRPr="00C938FD">
        <w:rPr>
          <w:color w:val="000000"/>
        </w:rPr>
        <w:t>Поныровского</w:t>
      </w:r>
      <w:proofErr w:type="spellEnd"/>
      <w:r w:rsidRPr="00C938FD">
        <w:rPr>
          <w:color w:val="000000"/>
        </w:rPr>
        <w:t xml:space="preserve"> района Курской области (адрес: http://poniri2.ru) в информационно-телекоммуникационной сети «Интернет».</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Порядок идентификации участников опроса в случае проведения опроса граждан с использованием официального сайта муниципального образования «2-ой </w:t>
      </w:r>
      <w:proofErr w:type="spellStart"/>
      <w:r w:rsidRPr="00C938FD">
        <w:rPr>
          <w:color w:val="000000"/>
        </w:rPr>
        <w:t>Поныровский</w:t>
      </w:r>
      <w:proofErr w:type="spellEnd"/>
      <w:r w:rsidRPr="00C938FD">
        <w:rPr>
          <w:color w:val="000000"/>
        </w:rPr>
        <w:t xml:space="preserve"> сельсовет» </w:t>
      </w:r>
      <w:proofErr w:type="spellStart"/>
      <w:r w:rsidRPr="00C938FD">
        <w:rPr>
          <w:color w:val="000000"/>
        </w:rPr>
        <w:t>Поныровского</w:t>
      </w:r>
      <w:proofErr w:type="spellEnd"/>
      <w:r w:rsidRPr="00C938FD">
        <w:rPr>
          <w:color w:val="000000"/>
        </w:rPr>
        <w:t xml:space="preserve">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w:t>
      </w:r>
      <w:proofErr w:type="gramStart"/>
      <w:r w:rsidRPr="00C938FD">
        <w:rPr>
          <w:color w:val="000000"/>
        </w:rPr>
        <w:t>.».</w:t>
      </w:r>
      <w:proofErr w:type="gramEnd"/>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7) пункт 7 части 4 статьи 24 «Статус депутата Собрания депутатов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 изложить в следующей редакции:</w:t>
      </w:r>
    </w:p>
    <w:p w:rsidR="00C938FD" w:rsidRPr="00C938FD" w:rsidRDefault="00C938FD" w:rsidP="00C938FD">
      <w:pPr>
        <w:pStyle w:val="a3"/>
        <w:spacing w:before="0" w:beforeAutospacing="0" w:after="0" w:afterAutospacing="0"/>
        <w:ind w:firstLine="709"/>
        <w:jc w:val="both"/>
        <w:rPr>
          <w:color w:val="000000"/>
        </w:rPr>
      </w:pPr>
      <w:proofErr w:type="gramStart"/>
      <w:r w:rsidRPr="00C938FD">
        <w:rPr>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938FD">
        <w:rPr>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938FD">
        <w:rPr>
          <w:color w:val="000000"/>
        </w:rPr>
        <w:t>;»</w:t>
      </w:r>
      <w:proofErr w:type="gramEnd"/>
      <w:r w:rsidRPr="00C938FD">
        <w:rPr>
          <w:color w:val="000000"/>
        </w:rPr>
        <w:t>;</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8) часть 7 статьи 29 «Глава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 изложить в следующей редакции:</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«7. </w:t>
      </w:r>
      <w:proofErr w:type="gramStart"/>
      <w:r w:rsidRPr="00C938FD">
        <w:rPr>
          <w:color w:val="000000"/>
        </w:rPr>
        <w:t xml:space="preserve">Глава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938FD">
        <w:rPr>
          <w:color w:val="000000"/>
        </w:rPr>
        <w:t xml:space="preserve"> Глава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 не может одновременно исполнять полномочия депутата Собрания депутатов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 за исключением случаев, установленных </w:t>
      </w:r>
      <w:hyperlink r:id="rId10" w:tgtFrame="_blank" w:history="1">
        <w:r w:rsidRPr="00C938FD">
          <w:rPr>
            <w:rStyle w:val="hyperlink"/>
            <w:color w:val="0000FF"/>
          </w:rPr>
          <w:t>Федеральным законом от 06 октября 2003 года № 131-ФЗ</w:t>
        </w:r>
      </w:hyperlink>
      <w:r w:rsidRPr="00C938FD">
        <w:rPr>
          <w:color w:val="000000"/>
        </w:rPr>
        <w:t> «Об общих принципах организации местного самоуправления в Российской Федерации», иными федеральными законами</w:t>
      </w:r>
      <w:proofErr w:type="gramStart"/>
      <w:r w:rsidRPr="00C938FD">
        <w:rPr>
          <w:color w:val="000000"/>
        </w:rPr>
        <w:t>.».</w:t>
      </w:r>
      <w:proofErr w:type="gramEnd"/>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9) пункт 8 части 2 статьи 30 Досрочное прекращение полномочий Главы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 изложить в следующей редакции:</w:t>
      </w:r>
    </w:p>
    <w:p w:rsidR="00C938FD" w:rsidRPr="00C938FD" w:rsidRDefault="00C938FD" w:rsidP="00C938FD">
      <w:pPr>
        <w:pStyle w:val="a3"/>
        <w:spacing w:before="0" w:beforeAutospacing="0" w:after="0" w:afterAutospacing="0"/>
        <w:ind w:firstLine="709"/>
        <w:jc w:val="both"/>
        <w:rPr>
          <w:color w:val="000000"/>
        </w:rPr>
      </w:pPr>
      <w:proofErr w:type="gramStart"/>
      <w:r w:rsidRPr="00C938FD">
        <w:rPr>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938FD">
        <w:rPr>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938FD">
        <w:rPr>
          <w:color w:val="000000"/>
        </w:rPr>
        <w:t>;»</w:t>
      </w:r>
      <w:proofErr w:type="gramEnd"/>
      <w:r w:rsidRPr="00C938FD">
        <w:rPr>
          <w:color w:val="000000"/>
        </w:rPr>
        <w:t>;</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10) абзац 3 части 5 статьи 33 «Администрация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 изложить в следующей редакции:</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«Организация и осуществление видов муниципального контроля регулируются </w:t>
      </w:r>
      <w:hyperlink r:id="rId11" w:tgtFrame="_blank" w:history="1">
        <w:r w:rsidRPr="00C938FD">
          <w:rPr>
            <w:rStyle w:val="hyperlink"/>
            <w:color w:val="0000FF"/>
          </w:rPr>
          <w:t>Федеральным законом от 31 июля 2020 года № 248-ФЗ</w:t>
        </w:r>
      </w:hyperlink>
      <w:r w:rsidRPr="00C938FD">
        <w:rPr>
          <w:color w:val="000000"/>
        </w:rPr>
        <w:t> «О государственном контроле (надзоре) и муниципальном контроле в Российской Федерации»</w:t>
      </w:r>
      <w:proofErr w:type="gramStart"/>
      <w:r w:rsidRPr="00C938FD">
        <w:rPr>
          <w:color w:val="000000"/>
        </w:rPr>
        <w:t>.»</w:t>
      </w:r>
      <w:proofErr w:type="gramEnd"/>
      <w:r w:rsidRPr="00C938FD">
        <w:rPr>
          <w:color w:val="000000"/>
        </w:rPr>
        <w:t>.</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lastRenderedPageBreak/>
        <w:t xml:space="preserve">11) часть 1 статьи 34-1 «Полномочия Ревизионной комиссии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 изложить в следующей редакции:</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«1. К основным полномочиям Ревизионной комиссии 2-го </w:t>
      </w:r>
      <w:proofErr w:type="spellStart"/>
      <w:r w:rsidRPr="00C938FD">
        <w:rPr>
          <w:color w:val="000000"/>
        </w:rPr>
        <w:t>Поныровского</w:t>
      </w:r>
      <w:proofErr w:type="spellEnd"/>
      <w:r w:rsidRPr="00C938FD">
        <w:rPr>
          <w:color w:val="000000"/>
        </w:rPr>
        <w:t xml:space="preserve"> сельсовета 2-го </w:t>
      </w:r>
      <w:proofErr w:type="spellStart"/>
      <w:r w:rsidRPr="00C938FD">
        <w:rPr>
          <w:color w:val="000000"/>
        </w:rPr>
        <w:t>Поныровского</w:t>
      </w:r>
      <w:proofErr w:type="spellEnd"/>
      <w:r w:rsidRPr="00C938FD">
        <w:rPr>
          <w:color w:val="000000"/>
        </w:rPr>
        <w:t xml:space="preserve"> района относятся:</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C938FD">
        <w:rPr>
          <w:color w:val="000000"/>
        </w:rPr>
        <w:t>дств в сл</w:t>
      </w:r>
      <w:proofErr w:type="gramEnd"/>
      <w:r w:rsidRPr="00C938FD">
        <w:rPr>
          <w:color w:val="000000"/>
        </w:rPr>
        <w:t>учаях, предусмотренных законодательством Российской Федерации;</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2) экспертиза проектов местного бюджета, проверка и анализ обоснованности его показателей;</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3) внешняя проверка годового отчета об исполнении местного бюджета;</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4) проведение аудита в сфере закупок товаров, работ и услуг в соответствии с </w:t>
      </w:r>
      <w:hyperlink r:id="rId12" w:tgtFrame="_blank" w:history="1">
        <w:r w:rsidRPr="00C938FD">
          <w:rPr>
            <w:rStyle w:val="hyperlink"/>
            <w:color w:val="0000FF"/>
          </w:rPr>
          <w:t>Федеральным законом от 5 апреля 2013 года № 44-ФЗ</w:t>
        </w:r>
      </w:hyperlink>
      <w:r w:rsidRPr="00C938FD">
        <w:rPr>
          <w:color w:val="000000"/>
        </w:rPr>
        <w:t> «О контрактной системе в сфере закупок товаров, работ, услуг для обеспечения государственных и муниципальных нужд»;</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938FD">
        <w:rPr>
          <w:color w:val="000000"/>
        </w:rPr>
        <w:t>контроль за</w:t>
      </w:r>
      <w:proofErr w:type="gramEnd"/>
      <w:r w:rsidRPr="00C938FD">
        <w:rPr>
          <w:color w:val="000000"/>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938FD" w:rsidRPr="00C938FD" w:rsidRDefault="00C938FD" w:rsidP="00C938FD">
      <w:pPr>
        <w:pStyle w:val="a3"/>
        <w:spacing w:before="0" w:beforeAutospacing="0" w:after="0" w:afterAutospacing="0"/>
        <w:ind w:firstLine="709"/>
        <w:jc w:val="both"/>
        <w:rPr>
          <w:color w:val="000000"/>
        </w:rPr>
      </w:pPr>
      <w:proofErr w:type="gramStart"/>
      <w:r w:rsidRPr="00C938FD">
        <w:rPr>
          <w:color w:val="00000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7) экспертиза проектов муниципальных правовых актов в части, касающейся расходных обязательств 2-го </w:t>
      </w:r>
      <w:proofErr w:type="spellStart"/>
      <w:r w:rsidRPr="00C938FD">
        <w:rPr>
          <w:color w:val="000000"/>
        </w:rPr>
        <w:t>Поныровского</w:t>
      </w:r>
      <w:proofErr w:type="spellEnd"/>
      <w:r w:rsidRPr="00C938FD">
        <w:rPr>
          <w:color w:val="000000"/>
        </w:rPr>
        <w:t xml:space="preserve">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8) анализ и мониторинг бюджетного процесса в 1- </w:t>
      </w:r>
      <w:proofErr w:type="spellStart"/>
      <w:r w:rsidRPr="00C938FD">
        <w:rPr>
          <w:color w:val="000000"/>
        </w:rPr>
        <w:t>Поныровском</w:t>
      </w:r>
      <w:proofErr w:type="spellEnd"/>
      <w:r w:rsidRPr="00C938FD">
        <w:rPr>
          <w:color w:val="000000"/>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9) проведение оперативного анализа исполнения и </w:t>
      </w:r>
      <w:proofErr w:type="gramStart"/>
      <w:r w:rsidRPr="00C938FD">
        <w:rPr>
          <w:color w:val="000000"/>
        </w:rPr>
        <w:t>контроля за</w:t>
      </w:r>
      <w:proofErr w:type="gramEnd"/>
      <w:r w:rsidRPr="00C938FD">
        <w:rPr>
          <w:color w:val="000000"/>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 и Главе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10) осуществление </w:t>
      </w:r>
      <w:proofErr w:type="gramStart"/>
      <w:r w:rsidRPr="00C938FD">
        <w:rPr>
          <w:color w:val="000000"/>
        </w:rPr>
        <w:t>контроля за</w:t>
      </w:r>
      <w:proofErr w:type="gramEnd"/>
      <w:r w:rsidRPr="00C938FD">
        <w:rPr>
          <w:color w:val="000000"/>
        </w:rPr>
        <w:t xml:space="preserve"> состоянием муниципального внутреннего и внешнего долга;</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11) оценка реализуемости, рисков и результатов достижения целей социально-экономического развития 2-го </w:t>
      </w:r>
      <w:proofErr w:type="spellStart"/>
      <w:r w:rsidRPr="00C938FD">
        <w:rPr>
          <w:color w:val="000000"/>
        </w:rPr>
        <w:t>Поныровского</w:t>
      </w:r>
      <w:proofErr w:type="spellEnd"/>
      <w:r w:rsidRPr="00C938FD">
        <w:rPr>
          <w:color w:val="000000"/>
        </w:rPr>
        <w:t xml:space="preserve"> сельсовета, предусмотренных документами стратегического планирования 2-го </w:t>
      </w:r>
      <w:proofErr w:type="spellStart"/>
      <w:r w:rsidRPr="00C938FD">
        <w:rPr>
          <w:color w:val="000000"/>
        </w:rPr>
        <w:t>Поныровского</w:t>
      </w:r>
      <w:proofErr w:type="spellEnd"/>
      <w:r w:rsidRPr="00C938FD">
        <w:rPr>
          <w:color w:val="000000"/>
        </w:rPr>
        <w:t xml:space="preserve"> сельсовета, в пределах компетенции Ревизионной комиссии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12) участие в пределах полномочий в мероприятиях, направленных на противодействие коррупции;</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13" w:tgtFrame="_blank" w:history="1">
        <w:r w:rsidRPr="00C938FD">
          <w:rPr>
            <w:rStyle w:val="hyperlink"/>
            <w:color w:val="0000FF"/>
          </w:rPr>
          <w:t>Уставом</w:t>
        </w:r>
      </w:hyperlink>
      <w:r w:rsidRPr="00C938FD">
        <w:rPr>
          <w:color w:val="000000"/>
        </w:rPr>
        <w:t xml:space="preserve"> и нормативными правовыми актами Собрания депутатов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w:t>
      </w:r>
      <w:proofErr w:type="gramStart"/>
      <w:r w:rsidRPr="00C938FD">
        <w:rPr>
          <w:color w:val="000000"/>
        </w:rPr>
        <w:t>.»;</w:t>
      </w:r>
      <w:proofErr w:type="gramEnd"/>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12) часть 7 статьи 58 «Порядок принятия Устава 2-го </w:t>
      </w:r>
      <w:proofErr w:type="spellStart"/>
      <w:r w:rsidRPr="00C938FD">
        <w:rPr>
          <w:color w:val="000000"/>
        </w:rPr>
        <w:t>Поныровского</w:t>
      </w:r>
      <w:proofErr w:type="spellEnd"/>
      <w:r w:rsidRPr="00C938FD">
        <w:rPr>
          <w:color w:val="000000"/>
        </w:rPr>
        <w:t xml:space="preserve"> сельсовета, решения о внесении изменений и (или) дополнений в Устав 2-го </w:t>
      </w:r>
      <w:proofErr w:type="spellStart"/>
      <w:r w:rsidRPr="00C938FD">
        <w:rPr>
          <w:color w:val="000000"/>
        </w:rPr>
        <w:t>Поныровского</w:t>
      </w:r>
      <w:proofErr w:type="spellEnd"/>
      <w:r w:rsidRPr="00C938FD">
        <w:rPr>
          <w:color w:val="000000"/>
        </w:rPr>
        <w:t xml:space="preserve"> сельсовета» изложить в следующей редакции:</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lastRenderedPageBreak/>
        <w:t xml:space="preserve">«7. </w:t>
      </w:r>
      <w:proofErr w:type="gramStart"/>
      <w:r w:rsidRPr="00C938FD">
        <w:rPr>
          <w:color w:val="000000"/>
        </w:rPr>
        <w:t xml:space="preserve">Глава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 обязан опубликовать (обнародовать) зарегистрированные </w:t>
      </w:r>
      <w:hyperlink r:id="rId14" w:tgtFrame="_blank" w:history="1">
        <w:r w:rsidRPr="00C938FD">
          <w:rPr>
            <w:rStyle w:val="hyperlink"/>
            <w:color w:val="0000FF"/>
          </w:rPr>
          <w:t>Устав</w:t>
        </w:r>
      </w:hyperlink>
      <w:r w:rsidRPr="00C938FD">
        <w:rPr>
          <w:color w:val="000000"/>
        </w:rPr>
        <w:t xml:space="preserve"> 2-го </w:t>
      </w:r>
      <w:proofErr w:type="spellStart"/>
      <w:r w:rsidRPr="00C938FD">
        <w:rPr>
          <w:color w:val="000000"/>
        </w:rPr>
        <w:t>Поныровского</w:t>
      </w:r>
      <w:proofErr w:type="spellEnd"/>
      <w:r w:rsidRPr="00C938FD">
        <w:rPr>
          <w:color w:val="000000"/>
        </w:rPr>
        <w:t xml:space="preserve"> сельсовета, муниципальный правовой акт о внесении изменений и дополнений в </w:t>
      </w:r>
      <w:hyperlink r:id="rId15" w:tgtFrame="_blank" w:history="1">
        <w:r w:rsidRPr="00C938FD">
          <w:rPr>
            <w:rStyle w:val="hyperlink"/>
            <w:color w:val="0000FF"/>
          </w:rPr>
          <w:t>Устав</w:t>
        </w:r>
      </w:hyperlink>
      <w:r w:rsidRPr="00C938FD">
        <w:rPr>
          <w:color w:val="000000"/>
        </w:rPr>
        <w:t xml:space="preserve"> 2-го </w:t>
      </w:r>
      <w:proofErr w:type="spellStart"/>
      <w:r w:rsidRPr="00C938FD">
        <w:rPr>
          <w:color w:val="000000"/>
        </w:rPr>
        <w:t>Поныровского</w:t>
      </w:r>
      <w:proofErr w:type="spellEnd"/>
      <w:r w:rsidRPr="00C938FD">
        <w:rPr>
          <w:color w:val="000000"/>
        </w:rPr>
        <w:t xml:space="preserve">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w:t>
      </w:r>
      <w:proofErr w:type="gramEnd"/>
      <w:r w:rsidRPr="00C938FD">
        <w:rPr>
          <w:color w:val="000000"/>
        </w:rPr>
        <w:t xml:space="preserve"> </w:t>
      </w:r>
      <w:proofErr w:type="gramStart"/>
      <w:r w:rsidRPr="00C938FD">
        <w:rPr>
          <w:color w:val="000000"/>
        </w:rPr>
        <w:t>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6" w:tgtFrame="_blank" w:history="1">
        <w:r w:rsidRPr="00C938FD">
          <w:rPr>
            <w:rStyle w:val="hyperlink"/>
            <w:color w:val="0000FF"/>
          </w:rPr>
          <w:t>Федерального закона от 21 июля 2005 года № 97-ФЗ</w:t>
        </w:r>
      </w:hyperlink>
      <w:r w:rsidRPr="00C938FD">
        <w:rPr>
          <w:color w:val="000000"/>
        </w:rPr>
        <w:t> «О государственной регистрации уставов муниципальных образований».».</w:t>
      </w:r>
      <w:proofErr w:type="gramEnd"/>
    </w:p>
    <w:p w:rsidR="00C938FD" w:rsidRPr="00C938FD" w:rsidRDefault="00C938FD" w:rsidP="00C938FD">
      <w:pPr>
        <w:pStyle w:val="a3"/>
        <w:spacing w:before="0" w:beforeAutospacing="0" w:after="0" w:afterAutospacing="0"/>
        <w:ind w:firstLine="709"/>
        <w:jc w:val="both"/>
        <w:rPr>
          <w:color w:val="000000"/>
        </w:rPr>
      </w:pPr>
      <w:r w:rsidRPr="00C938FD">
        <w:rPr>
          <w:color w:val="000000"/>
        </w:rPr>
        <w:t> </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2. Главе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3. Обнародовать настоящее Решение после государственной регистрации на информационных стендах, расположенных:</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в здании администрации 2-го </w:t>
      </w:r>
      <w:proofErr w:type="spellStart"/>
      <w:r w:rsidRPr="00C938FD">
        <w:rPr>
          <w:color w:val="000000"/>
        </w:rPr>
        <w:t>Поныровского</w:t>
      </w:r>
      <w:proofErr w:type="spellEnd"/>
      <w:r w:rsidRPr="00C938FD">
        <w:rPr>
          <w:color w:val="000000"/>
        </w:rPr>
        <w:t xml:space="preserve"> сельсовета </w:t>
      </w:r>
      <w:proofErr w:type="spellStart"/>
      <w:r w:rsidRPr="00C938FD">
        <w:rPr>
          <w:color w:val="000000"/>
        </w:rPr>
        <w:t>Поныровского</w:t>
      </w:r>
      <w:proofErr w:type="spellEnd"/>
      <w:r w:rsidRPr="00C938FD">
        <w:rPr>
          <w:color w:val="000000"/>
        </w:rPr>
        <w:t xml:space="preserve"> района;</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в здании Почта России 2-го </w:t>
      </w:r>
      <w:proofErr w:type="spellStart"/>
      <w:r w:rsidRPr="00C938FD">
        <w:rPr>
          <w:color w:val="000000"/>
        </w:rPr>
        <w:t>Поныровского</w:t>
      </w:r>
      <w:proofErr w:type="spellEnd"/>
      <w:r w:rsidRPr="00C938FD">
        <w:rPr>
          <w:color w:val="000000"/>
        </w:rPr>
        <w:t xml:space="preserve"> сельсовета;</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xml:space="preserve">в здании МКУК «2-й </w:t>
      </w:r>
      <w:proofErr w:type="spellStart"/>
      <w:r w:rsidRPr="00C938FD">
        <w:rPr>
          <w:color w:val="000000"/>
        </w:rPr>
        <w:t>Поныровский</w:t>
      </w:r>
      <w:proofErr w:type="spellEnd"/>
      <w:r w:rsidRPr="00C938FD">
        <w:rPr>
          <w:color w:val="000000"/>
        </w:rPr>
        <w:t xml:space="preserve"> сельский Дом культуры.</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 </w:t>
      </w:r>
    </w:p>
    <w:p w:rsidR="00C938FD" w:rsidRPr="00C938FD" w:rsidRDefault="00C938FD" w:rsidP="00C938FD">
      <w:pPr>
        <w:pStyle w:val="a3"/>
        <w:spacing w:before="0" w:beforeAutospacing="0" w:after="0" w:afterAutospacing="0"/>
        <w:ind w:firstLine="709"/>
        <w:jc w:val="both"/>
        <w:rPr>
          <w:color w:val="000000"/>
        </w:rPr>
      </w:pPr>
      <w:r w:rsidRPr="00C938FD">
        <w:rPr>
          <w:color w:val="000000"/>
        </w:rPr>
        <w:t>4. Настоящее Решение вступает в силу после его официального опубликования (обнародования), после государственной регистрации настоящего Решения.</w:t>
      </w:r>
    </w:p>
    <w:p w:rsidR="00C938FD" w:rsidRPr="00C938FD" w:rsidRDefault="00C938FD" w:rsidP="00C938FD">
      <w:pPr>
        <w:pStyle w:val="a3"/>
        <w:spacing w:before="0" w:beforeAutospacing="0" w:after="0" w:afterAutospacing="0"/>
        <w:ind w:firstLine="567"/>
        <w:jc w:val="both"/>
        <w:rPr>
          <w:color w:val="000000"/>
        </w:rPr>
      </w:pPr>
      <w:r w:rsidRPr="00C938FD">
        <w:rPr>
          <w:color w:val="000000"/>
        </w:rPr>
        <w:t> </w:t>
      </w:r>
    </w:p>
    <w:p w:rsidR="00C938FD" w:rsidRPr="00C938FD" w:rsidRDefault="00C938FD" w:rsidP="00C938FD">
      <w:pPr>
        <w:pStyle w:val="a3"/>
        <w:spacing w:before="0" w:beforeAutospacing="0" w:after="0" w:afterAutospacing="0"/>
        <w:ind w:firstLine="567"/>
        <w:jc w:val="both"/>
        <w:rPr>
          <w:color w:val="000000"/>
        </w:rPr>
      </w:pPr>
      <w:r w:rsidRPr="00C938FD">
        <w:rPr>
          <w:color w:val="000000"/>
        </w:rPr>
        <w:t> </w:t>
      </w:r>
    </w:p>
    <w:p w:rsidR="00C938FD" w:rsidRPr="00C938FD" w:rsidRDefault="00C938FD" w:rsidP="00C938FD">
      <w:pPr>
        <w:pStyle w:val="a3"/>
        <w:spacing w:before="0" w:beforeAutospacing="0" w:after="0" w:afterAutospacing="0"/>
        <w:ind w:firstLine="567"/>
        <w:jc w:val="right"/>
        <w:rPr>
          <w:color w:val="000000"/>
        </w:rPr>
      </w:pPr>
      <w:r w:rsidRPr="00C938FD">
        <w:rPr>
          <w:color w:val="000000"/>
        </w:rPr>
        <w:t> </w:t>
      </w:r>
    </w:p>
    <w:p w:rsidR="00C938FD" w:rsidRPr="00C938FD" w:rsidRDefault="00C938FD" w:rsidP="00C938FD">
      <w:pPr>
        <w:pStyle w:val="a3"/>
        <w:spacing w:before="0" w:beforeAutospacing="0" w:after="0" w:afterAutospacing="0"/>
        <w:ind w:firstLine="567"/>
        <w:jc w:val="right"/>
        <w:rPr>
          <w:color w:val="000000"/>
        </w:rPr>
      </w:pPr>
      <w:r w:rsidRPr="00C938FD">
        <w:rPr>
          <w:color w:val="000000"/>
        </w:rPr>
        <w:t>Председатель Собрания депутатов</w:t>
      </w:r>
    </w:p>
    <w:p w:rsidR="00C938FD" w:rsidRPr="00C938FD" w:rsidRDefault="00C938FD" w:rsidP="00C938FD">
      <w:pPr>
        <w:pStyle w:val="a3"/>
        <w:spacing w:before="0" w:beforeAutospacing="0" w:after="0" w:afterAutospacing="0"/>
        <w:ind w:firstLine="567"/>
        <w:jc w:val="right"/>
        <w:rPr>
          <w:color w:val="000000"/>
        </w:rPr>
      </w:pPr>
      <w:r w:rsidRPr="00C938FD">
        <w:rPr>
          <w:color w:val="000000"/>
        </w:rPr>
        <w:t xml:space="preserve">2-го </w:t>
      </w:r>
      <w:proofErr w:type="spellStart"/>
      <w:r w:rsidRPr="00C938FD">
        <w:rPr>
          <w:color w:val="000000"/>
        </w:rPr>
        <w:t>Поныровского</w:t>
      </w:r>
      <w:proofErr w:type="spellEnd"/>
      <w:r w:rsidRPr="00C938FD">
        <w:rPr>
          <w:color w:val="000000"/>
        </w:rPr>
        <w:t xml:space="preserve"> сельсовета</w:t>
      </w:r>
    </w:p>
    <w:p w:rsidR="00C938FD" w:rsidRPr="00C938FD" w:rsidRDefault="00C938FD" w:rsidP="00C938FD">
      <w:pPr>
        <w:pStyle w:val="a3"/>
        <w:spacing w:before="0" w:beforeAutospacing="0" w:after="0" w:afterAutospacing="0"/>
        <w:ind w:firstLine="567"/>
        <w:jc w:val="right"/>
        <w:rPr>
          <w:color w:val="000000"/>
        </w:rPr>
      </w:pPr>
      <w:proofErr w:type="spellStart"/>
      <w:r w:rsidRPr="00C938FD">
        <w:rPr>
          <w:color w:val="000000"/>
        </w:rPr>
        <w:t>Поныровского</w:t>
      </w:r>
      <w:proofErr w:type="spellEnd"/>
      <w:r w:rsidRPr="00C938FD">
        <w:rPr>
          <w:color w:val="000000"/>
        </w:rPr>
        <w:t xml:space="preserve"> района</w:t>
      </w:r>
    </w:p>
    <w:p w:rsidR="00C938FD" w:rsidRPr="00C938FD" w:rsidRDefault="00C938FD" w:rsidP="00C938FD">
      <w:pPr>
        <w:pStyle w:val="a3"/>
        <w:spacing w:before="0" w:beforeAutospacing="0" w:after="0" w:afterAutospacing="0"/>
        <w:ind w:firstLine="567"/>
        <w:jc w:val="right"/>
        <w:rPr>
          <w:color w:val="000000"/>
        </w:rPr>
      </w:pPr>
      <w:r w:rsidRPr="00C938FD">
        <w:rPr>
          <w:color w:val="000000"/>
        </w:rPr>
        <w:t>А.Г. Солдатенков</w:t>
      </w:r>
    </w:p>
    <w:p w:rsidR="00C938FD" w:rsidRPr="00C938FD" w:rsidRDefault="00C938FD" w:rsidP="00C938FD">
      <w:pPr>
        <w:pStyle w:val="a3"/>
        <w:spacing w:before="0" w:beforeAutospacing="0" w:after="0" w:afterAutospacing="0"/>
        <w:ind w:firstLine="567"/>
        <w:jc w:val="right"/>
        <w:rPr>
          <w:color w:val="000000"/>
        </w:rPr>
      </w:pPr>
      <w:r w:rsidRPr="00C938FD">
        <w:rPr>
          <w:color w:val="000000"/>
        </w:rPr>
        <w:t> </w:t>
      </w:r>
    </w:p>
    <w:p w:rsidR="00C938FD" w:rsidRPr="00C938FD" w:rsidRDefault="00C938FD" w:rsidP="00C938FD">
      <w:pPr>
        <w:pStyle w:val="a3"/>
        <w:spacing w:before="0" w:beforeAutospacing="0" w:after="0" w:afterAutospacing="0"/>
        <w:ind w:firstLine="567"/>
        <w:jc w:val="right"/>
        <w:rPr>
          <w:color w:val="000000"/>
        </w:rPr>
      </w:pPr>
      <w:r w:rsidRPr="00C938FD">
        <w:rPr>
          <w:color w:val="000000"/>
        </w:rPr>
        <w:t> </w:t>
      </w:r>
    </w:p>
    <w:p w:rsidR="00C938FD" w:rsidRPr="00C938FD" w:rsidRDefault="00C938FD" w:rsidP="00C938FD">
      <w:pPr>
        <w:pStyle w:val="a3"/>
        <w:spacing w:before="0" w:beforeAutospacing="0" w:after="0" w:afterAutospacing="0"/>
        <w:ind w:firstLine="567"/>
        <w:jc w:val="right"/>
        <w:rPr>
          <w:color w:val="000000"/>
        </w:rPr>
      </w:pPr>
      <w:r w:rsidRPr="00C938FD">
        <w:rPr>
          <w:color w:val="000000"/>
        </w:rPr>
        <w:t xml:space="preserve">Глава 2-го </w:t>
      </w:r>
      <w:proofErr w:type="spellStart"/>
      <w:r w:rsidRPr="00C938FD">
        <w:rPr>
          <w:color w:val="000000"/>
        </w:rPr>
        <w:t>Поныровского</w:t>
      </w:r>
      <w:proofErr w:type="spellEnd"/>
      <w:r w:rsidRPr="00C938FD">
        <w:rPr>
          <w:color w:val="000000"/>
        </w:rPr>
        <w:t xml:space="preserve"> сельсовета</w:t>
      </w:r>
    </w:p>
    <w:p w:rsidR="00C938FD" w:rsidRPr="00C938FD" w:rsidRDefault="00C938FD" w:rsidP="00C938FD">
      <w:pPr>
        <w:pStyle w:val="a3"/>
        <w:spacing w:before="0" w:beforeAutospacing="0" w:after="0" w:afterAutospacing="0"/>
        <w:ind w:firstLine="567"/>
        <w:jc w:val="right"/>
        <w:rPr>
          <w:color w:val="000000"/>
        </w:rPr>
      </w:pPr>
      <w:proofErr w:type="spellStart"/>
      <w:r w:rsidRPr="00C938FD">
        <w:rPr>
          <w:color w:val="000000"/>
        </w:rPr>
        <w:t>Поныровского</w:t>
      </w:r>
      <w:proofErr w:type="spellEnd"/>
      <w:r w:rsidRPr="00C938FD">
        <w:rPr>
          <w:color w:val="000000"/>
        </w:rPr>
        <w:t xml:space="preserve"> района</w:t>
      </w:r>
    </w:p>
    <w:p w:rsidR="00C938FD" w:rsidRPr="00C938FD" w:rsidRDefault="00C938FD" w:rsidP="00C938FD">
      <w:pPr>
        <w:pStyle w:val="a3"/>
        <w:spacing w:before="0" w:beforeAutospacing="0" w:after="0" w:afterAutospacing="0"/>
        <w:ind w:firstLine="567"/>
        <w:jc w:val="right"/>
        <w:rPr>
          <w:color w:val="000000"/>
        </w:rPr>
      </w:pPr>
      <w:r w:rsidRPr="00C938FD">
        <w:rPr>
          <w:color w:val="000000"/>
        </w:rPr>
        <w:t>Ю.А. Ломакин</w:t>
      </w:r>
    </w:p>
    <w:p w:rsidR="00300F4E" w:rsidRPr="00C938FD" w:rsidRDefault="00300F4E">
      <w:pPr>
        <w:rPr>
          <w:rFonts w:ascii="Times New Roman" w:hAnsi="Times New Roman" w:cs="Times New Roman"/>
        </w:rPr>
      </w:pPr>
    </w:p>
    <w:sectPr w:rsidR="00300F4E" w:rsidRPr="00C93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28"/>
    <w:rsid w:val="00300F4E"/>
    <w:rsid w:val="00C938FD"/>
    <w:rsid w:val="00ED1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3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C938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3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C93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AE3E66B1-EE9C-4463-ACEF-BD51673B4E7F" TargetMode="External"/><Relationship Id="rId13" Type="http://schemas.openxmlformats.org/officeDocument/2006/relationships/hyperlink" Target="http://pravo-search.minjust.ru:8080/bigs/showDocument.html?id=AE3E66B1-EE9C-4463-ACEF-BD51673B4E7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search.minjust.ru:8080/bigs/showDocument.html?id=AE3E66B1-EE9C-4463-ACEF-BD51673B4E7F" TargetMode="External"/><Relationship Id="rId12" Type="http://schemas.openxmlformats.org/officeDocument/2006/relationships/hyperlink" Target="http://pravo-search.minjust.ru:8080/bigs/showDocument.html?id=E3582471-B8B8-4D69-B4C4-3DF3F904EEA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pravo-search.minjust.ru:8080/bigs/showDocument.html?id=3E8F427C-A512-4684-A508-8DC47FB7D541" TargetMode="Externa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CF1F5643-3AEB-4438-9333-2E47F2A9D0E7" TargetMode="External"/><Relationship Id="rId5" Type="http://schemas.openxmlformats.org/officeDocument/2006/relationships/hyperlink" Target="http://pravo-search.minjust.ru:8080/bigs/showDocument.html?id=AE3E66B1-EE9C-4463-ACEF-BD51673B4E7F" TargetMode="External"/><Relationship Id="rId15" Type="http://schemas.openxmlformats.org/officeDocument/2006/relationships/hyperlink" Target="http://pravo-search.minjust.ru:8080/bigs/showDocument.html?id=AE3E66B1-EE9C-4463-ACEF-BD51673B4E7F" TargetMode="External"/><Relationship Id="rId10"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EDB8D87-FB71-47D6-A08B-7000CAA8861A" TargetMode="External"/><Relationship Id="rId14" Type="http://schemas.openxmlformats.org/officeDocument/2006/relationships/hyperlink" Target="http://pravo-search.minjust.ru:8080/bigs/showDocument.html?id=AE3E66B1-EE9C-4463-ACEF-BD51673B4E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2427</Words>
  <Characters>13839</Characters>
  <Application>Microsoft Office Word</Application>
  <DocSecurity>0</DocSecurity>
  <Lines>115</Lines>
  <Paragraphs>32</Paragraphs>
  <ScaleCrop>false</ScaleCrop>
  <Company>SPecialiST RePack</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2022-04-20T12:23:00Z</dcterms:created>
  <dcterms:modified xsi:type="dcterms:W3CDTF">2022-04-20T12:25:00Z</dcterms:modified>
</cp:coreProperties>
</file>